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4" w:rsidRDefault="00492046" w:rsidP="005B5B41">
      <w:pPr>
        <w:spacing w:line="240" w:lineRule="atLeast"/>
        <w:ind w:left="6521"/>
        <w:jc w:val="left"/>
        <w:rPr>
          <w:szCs w:val="28"/>
        </w:rPr>
      </w:pPr>
      <w:r w:rsidRPr="00C77664">
        <w:rPr>
          <w:szCs w:val="28"/>
        </w:rPr>
        <w:t>Проект № </w:t>
      </w:r>
      <w:r w:rsidR="00F02E13">
        <w:rPr>
          <w:szCs w:val="28"/>
        </w:rPr>
        <w:t>798952</w:t>
      </w:r>
      <w:r w:rsidRPr="00C77664">
        <w:rPr>
          <w:szCs w:val="28"/>
        </w:rPr>
        <w:t>-</w:t>
      </w:r>
      <w:r w:rsidR="00F02E13">
        <w:rPr>
          <w:szCs w:val="28"/>
        </w:rPr>
        <w:t>7</w:t>
      </w:r>
    </w:p>
    <w:p w:rsidR="00492046" w:rsidRPr="00C77664" w:rsidRDefault="00492046" w:rsidP="005B5B41">
      <w:pPr>
        <w:spacing w:line="240" w:lineRule="atLeast"/>
        <w:ind w:left="6521"/>
        <w:jc w:val="left"/>
        <w:rPr>
          <w:szCs w:val="28"/>
        </w:rPr>
      </w:pPr>
      <w:r w:rsidRPr="00C77664">
        <w:rPr>
          <w:szCs w:val="28"/>
        </w:rPr>
        <w:t>в третьем чтении</w:t>
      </w:r>
    </w:p>
    <w:p w:rsidR="00492046" w:rsidRDefault="00492046" w:rsidP="000035D2">
      <w:pPr>
        <w:spacing w:line="0" w:lineRule="atLeast"/>
        <w:contextualSpacing/>
        <w:rPr>
          <w:rFonts w:ascii="Times New Roman" w:hAnsi="Times New Roman"/>
          <w:szCs w:val="28"/>
        </w:rPr>
      </w:pPr>
    </w:p>
    <w:p w:rsidR="00492046" w:rsidRPr="00C77664" w:rsidRDefault="00492046" w:rsidP="000035D2">
      <w:pPr>
        <w:spacing w:after="100" w:afterAutospacing="1" w:line="0" w:lineRule="atLeast"/>
        <w:contextualSpacing/>
        <w:rPr>
          <w:rFonts w:ascii="Times New Roman" w:hAnsi="Times New Roman"/>
          <w:szCs w:val="28"/>
        </w:rPr>
      </w:pPr>
    </w:p>
    <w:p w:rsidR="00492046" w:rsidRPr="00C77664" w:rsidRDefault="00492046" w:rsidP="000035D2">
      <w:pPr>
        <w:spacing w:line="0" w:lineRule="atLeast"/>
        <w:contextualSpacing/>
        <w:rPr>
          <w:rFonts w:ascii="Times New Roman" w:hAnsi="Times New Roman"/>
          <w:szCs w:val="28"/>
        </w:rPr>
      </w:pPr>
    </w:p>
    <w:p w:rsidR="00C77664" w:rsidRPr="000748CB" w:rsidRDefault="00C77664" w:rsidP="005B5B41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CE12FB" w:rsidRDefault="00CE12FB" w:rsidP="005B5B41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92046" w:rsidRPr="00C77664" w:rsidRDefault="00492046" w:rsidP="00492046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C77664">
        <w:rPr>
          <w:rFonts w:ascii="Times New Roman" w:hAnsi="Times New Roman"/>
          <w:b/>
          <w:szCs w:val="28"/>
        </w:rPr>
        <w:t>ФЕДЕРАЛЬНЫЙ ЗАКОН</w:t>
      </w:r>
    </w:p>
    <w:p w:rsidR="00C97803" w:rsidRPr="003B546F" w:rsidRDefault="00C97803" w:rsidP="00CE12FB">
      <w:pPr>
        <w:spacing w:line="360" w:lineRule="auto"/>
        <w:rPr>
          <w:rFonts w:ascii="Times New Roman" w:hAnsi="Times New Roman"/>
          <w:szCs w:val="28"/>
        </w:rPr>
      </w:pPr>
    </w:p>
    <w:p w:rsidR="002C29CA" w:rsidRPr="003B546F" w:rsidRDefault="002C29CA" w:rsidP="00CE12FB">
      <w:pPr>
        <w:spacing w:line="360" w:lineRule="auto"/>
        <w:rPr>
          <w:rFonts w:ascii="Times New Roman" w:hAnsi="Times New Roman"/>
          <w:szCs w:val="28"/>
        </w:rPr>
      </w:pPr>
    </w:p>
    <w:p w:rsidR="000D679E" w:rsidRPr="003B546F" w:rsidRDefault="00F02E13" w:rsidP="007D47D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BE3EC7">
        <w:rPr>
          <w:b/>
          <w:szCs w:val="28"/>
        </w:rPr>
        <w:t xml:space="preserve">О внесении изменений в статью 56 Федерального закона </w:t>
      </w:r>
      <w:r w:rsidRPr="00BE3EC7">
        <w:rPr>
          <w:b/>
          <w:szCs w:val="28"/>
        </w:rPr>
        <w:br/>
        <w:t>«Об обращении лекарственных средств»</w:t>
      </w:r>
    </w:p>
    <w:p w:rsidR="000D679E" w:rsidRPr="003B546F" w:rsidRDefault="000D679E" w:rsidP="000D679E">
      <w:pPr>
        <w:spacing w:line="360" w:lineRule="auto"/>
        <w:rPr>
          <w:rFonts w:ascii="Times New Roman" w:hAnsi="Times New Roman"/>
          <w:szCs w:val="28"/>
        </w:rPr>
      </w:pPr>
    </w:p>
    <w:p w:rsidR="000D679E" w:rsidRDefault="000D679E" w:rsidP="000D679E">
      <w:pPr>
        <w:spacing w:line="360" w:lineRule="auto"/>
        <w:rPr>
          <w:rFonts w:ascii="Times New Roman" w:hAnsi="Times New Roman"/>
          <w:szCs w:val="28"/>
        </w:rPr>
      </w:pPr>
    </w:p>
    <w:p w:rsidR="000D679E" w:rsidRPr="003B546F" w:rsidRDefault="000D679E" w:rsidP="000D679E">
      <w:pPr>
        <w:spacing w:line="360" w:lineRule="auto"/>
        <w:rPr>
          <w:rFonts w:ascii="Times New Roman" w:hAnsi="Times New Roman"/>
          <w:szCs w:val="28"/>
        </w:rPr>
      </w:pPr>
      <w:proofErr w:type="gramStart"/>
      <w:r w:rsidRPr="00842352">
        <w:rPr>
          <w:rFonts w:ascii="Times New Roman" w:hAnsi="Times New Roman"/>
          <w:color w:val="FFFFFF" w:themeColor="background1"/>
          <w:szCs w:val="28"/>
        </w:rPr>
        <w:t>Принят</w:t>
      </w:r>
      <w:proofErr w:type="gramEnd"/>
      <w:r w:rsidRPr="00842352">
        <w:rPr>
          <w:rFonts w:ascii="Times New Roman" w:hAnsi="Times New Roman"/>
          <w:color w:val="FFFFFF" w:themeColor="background1"/>
          <w:szCs w:val="28"/>
        </w:rPr>
        <w:t xml:space="preserve"> Государственной Думой</w:t>
      </w:r>
      <w:r w:rsidRPr="00842352">
        <w:rPr>
          <w:rFonts w:ascii="Times New Roman" w:hAnsi="Times New Roman"/>
          <w:color w:val="FFFFFF" w:themeColor="background1"/>
          <w:szCs w:val="28"/>
        </w:rPr>
        <w:tab/>
      </w:r>
      <w:r w:rsidRPr="00842352">
        <w:rPr>
          <w:rFonts w:ascii="Times New Roman" w:hAnsi="Times New Roman"/>
          <w:color w:val="FFFFFF" w:themeColor="background1"/>
          <w:szCs w:val="28"/>
        </w:rPr>
        <w:tab/>
      </w:r>
      <w:r w:rsidRPr="00842352">
        <w:rPr>
          <w:rFonts w:ascii="Times New Roman" w:hAnsi="Times New Roman"/>
          <w:color w:val="FFFFFF" w:themeColor="background1"/>
          <w:szCs w:val="28"/>
        </w:rPr>
        <w:tab/>
      </w:r>
      <w:r w:rsidR="00630FB1" w:rsidRPr="00842352">
        <w:rPr>
          <w:rFonts w:ascii="Times New Roman" w:hAnsi="Times New Roman"/>
          <w:color w:val="FFFFFF" w:themeColor="background1"/>
          <w:szCs w:val="28"/>
        </w:rPr>
        <w:t>9</w:t>
      </w:r>
      <w:r w:rsidRPr="00842352">
        <w:rPr>
          <w:rFonts w:ascii="Times New Roman" w:hAnsi="Times New Roman"/>
          <w:color w:val="FFFFFF" w:themeColor="background1"/>
          <w:szCs w:val="28"/>
        </w:rPr>
        <w:t xml:space="preserve"> </w:t>
      </w:r>
      <w:r w:rsidR="00630FB1" w:rsidRPr="00842352">
        <w:rPr>
          <w:rFonts w:ascii="Times New Roman" w:hAnsi="Times New Roman"/>
          <w:color w:val="FFFFFF" w:themeColor="background1"/>
          <w:szCs w:val="28"/>
        </w:rPr>
        <w:t>июня</w:t>
      </w:r>
      <w:r w:rsidRPr="00842352">
        <w:rPr>
          <w:rFonts w:ascii="Times New Roman" w:hAnsi="Times New Roman"/>
          <w:color w:val="FFFFFF" w:themeColor="background1"/>
          <w:szCs w:val="28"/>
        </w:rPr>
        <w:t xml:space="preserve"> 2021 года венной </w:t>
      </w:r>
      <w:r w:rsidRPr="00B44A0A">
        <w:rPr>
          <w:rFonts w:ascii="Times New Roman" w:hAnsi="Times New Roman"/>
          <w:color w:val="FFFFFF" w:themeColor="background1"/>
          <w:szCs w:val="28"/>
        </w:rPr>
        <w:t>Думой</w:t>
      </w:r>
    </w:p>
    <w:p w:rsidR="000D679E" w:rsidRDefault="000D679E" w:rsidP="000D679E">
      <w:pPr>
        <w:spacing w:line="720" w:lineRule="auto"/>
        <w:ind w:firstLine="709"/>
        <w:rPr>
          <w:bCs/>
          <w:szCs w:val="28"/>
        </w:rPr>
      </w:pPr>
    </w:p>
    <w:p w:rsidR="00F02E13" w:rsidRPr="00BE3EC7" w:rsidRDefault="00F02E13" w:rsidP="00F02E13">
      <w:pPr>
        <w:spacing w:line="480" w:lineRule="auto"/>
        <w:ind w:firstLine="709"/>
        <w:rPr>
          <w:b/>
          <w:szCs w:val="28"/>
        </w:rPr>
      </w:pPr>
      <w:r w:rsidRPr="00BE3EC7">
        <w:rPr>
          <w:b/>
          <w:szCs w:val="28"/>
        </w:rPr>
        <w:t>Статья 1</w:t>
      </w:r>
    </w:p>
    <w:p w:rsidR="00F02E13" w:rsidRPr="00F02E13" w:rsidRDefault="00F02E13" w:rsidP="00F02E13">
      <w:pPr>
        <w:spacing w:line="480" w:lineRule="auto"/>
        <w:ind w:firstLine="709"/>
        <w:rPr>
          <w:szCs w:val="28"/>
        </w:rPr>
      </w:pPr>
      <w:r w:rsidRPr="00F02E13">
        <w:rPr>
          <w:szCs w:val="28"/>
        </w:rPr>
        <w:t xml:space="preserve">Внести в статью 56 Федерального закона от 12 апреля 2010 года </w:t>
      </w:r>
      <w:r w:rsidRPr="00F02E13">
        <w:rPr>
          <w:szCs w:val="28"/>
        </w:rPr>
        <w:br/>
        <w:t xml:space="preserve">№ 61-ФЗ «Об обращении лекарственных средств» (Собрание законодательства Российской Федерации, 2010, № 16, ст. 1815; 2022, № 1, ст. 32) следующие изменения: </w:t>
      </w:r>
    </w:p>
    <w:p w:rsidR="00F02E13" w:rsidRPr="00F02E13" w:rsidRDefault="00F02E13" w:rsidP="00F02E13">
      <w:pPr>
        <w:spacing w:line="480" w:lineRule="auto"/>
        <w:ind w:firstLine="709"/>
        <w:rPr>
          <w:szCs w:val="28"/>
        </w:rPr>
      </w:pPr>
      <w:r w:rsidRPr="00F02E13">
        <w:rPr>
          <w:szCs w:val="28"/>
        </w:rPr>
        <w:t>1) в части 1 слова «индивидуальными предпринимателями</w:t>
      </w:r>
      <w:proofErr w:type="gramStart"/>
      <w:r w:rsidRPr="00F02E13">
        <w:rPr>
          <w:szCs w:val="28"/>
        </w:rPr>
        <w:t>,»</w:t>
      </w:r>
      <w:proofErr w:type="gramEnd"/>
      <w:r w:rsidRPr="00F02E13">
        <w:rPr>
          <w:szCs w:val="28"/>
        </w:rPr>
        <w:t xml:space="preserve"> исключить;</w:t>
      </w:r>
    </w:p>
    <w:p w:rsidR="00F02E13" w:rsidRPr="00F02E13" w:rsidRDefault="00F02E13" w:rsidP="00F02E13">
      <w:pPr>
        <w:spacing w:line="480" w:lineRule="auto"/>
        <w:ind w:firstLine="709"/>
        <w:rPr>
          <w:szCs w:val="28"/>
        </w:rPr>
      </w:pPr>
      <w:r w:rsidRPr="00F02E13">
        <w:rPr>
          <w:szCs w:val="28"/>
        </w:rPr>
        <w:t>2) часть 2 изложить в следующей редакции:</w:t>
      </w:r>
    </w:p>
    <w:p w:rsidR="00F02E13" w:rsidRPr="00F02E13" w:rsidRDefault="00F02E13" w:rsidP="00F02E13">
      <w:pPr>
        <w:spacing w:line="480" w:lineRule="auto"/>
        <w:ind w:firstLine="709"/>
        <w:rPr>
          <w:szCs w:val="28"/>
        </w:rPr>
      </w:pPr>
      <w:r w:rsidRPr="00BE3EC7">
        <w:rPr>
          <w:szCs w:val="28"/>
        </w:rPr>
        <w:t xml:space="preserve">«2. При изготовлении лекарственных препаратов аптечными организациями, ветеринарными аптечными организациями, имеющими </w:t>
      </w:r>
      <w:r w:rsidRPr="00F02E13">
        <w:rPr>
          <w:szCs w:val="28"/>
        </w:rPr>
        <w:lastRenderedPageBreak/>
        <w:t>лицензию на фармацевтическую деятельность, используются лекарственные препараты и (или) фармацевтические субстанции, включенные соответственно в государственный реестр лекарственных сре</w:t>
      </w:r>
      <w:proofErr w:type="gramStart"/>
      <w:r w:rsidRPr="00F02E13">
        <w:rPr>
          <w:szCs w:val="28"/>
        </w:rPr>
        <w:t>дств дл</w:t>
      </w:r>
      <w:proofErr w:type="gramEnd"/>
      <w:r w:rsidRPr="00F02E13">
        <w:rPr>
          <w:szCs w:val="28"/>
        </w:rPr>
        <w:t>я медицинского применения, государственный реестр лекарственных средств для ветеринарного применения, единый реестр зарегистрированных лекарственных средств Евразийского экономического союза в установленном порядке. Не допускается изготовление аптечными организациями, ветеринарными аптечными организациями, имеющими лицензию на фармацевтическую деятельность, лекарственных препаратов, зарегистрированных в Российской Федерации</w:t>
      </w:r>
      <w:proofErr w:type="gramStart"/>
      <w:r w:rsidRPr="00F02E13">
        <w:rPr>
          <w:szCs w:val="28"/>
        </w:rPr>
        <w:t>.»;</w:t>
      </w:r>
      <w:proofErr w:type="gramEnd"/>
    </w:p>
    <w:p w:rsidR="00F02E13" w:rsidRPr="00F02E13" w:rsidRDefault="00F02E13" w:rsidP="00F02E13">
      <w:pPr>
        <w:spacing w:line="480" w:lineRule="auto"/>
        <w:ind w:firstLine="709"/>
        <w:rPr>
          <w:szCs w:val="28"/>
        </w:rPr>
      </w:pPr>
      <w:r w:rsidRPr="00F02E13">
        <w:rPr>
          <w:szCs w:val="28"/>
        </w:rPr>
        <w:t>3) в части 3 слова «индивидуальными предпринимателями</w:t>
      </w:r>
      <w:proofErr w:type="gramStart"/>
      <w:r w:rsidRPr="00F02E13">
        <w:rPr>
          <w:szCs w:val="28"/>
        </w:rPr>
        <w:t>,»</w:t>
      </w:r>
      <w:proofErr w:type="gramEnd"/>
      <w:r w:rsidRPr="00F02E13">
        <w:rPr>
          <w:szCs w:val="28"/>
        </w:rPr>
        <w:t xml:space="preserve"> исключить;</w:t>
      </w:r>
    </w:p>
    <w:p w:rsidR="00F02E13" w:rsidRPr="00F02E13" w:rsidRDefault="00F02E13" w:rsidP="00F02E13">
      <w:pPr>
        <w:spacing w:line="480" w:lineRule="auto"/>
        <w:ind w:firstLine="709"/>
        <w:rPr>
          <w:szCs w:val="28"/>
        </w:rPr>
      </w:pPr>
      <w:r w:rsidRPr="00F02E13">
        <w:rPr>
          <w:szCs w:val="28"/>
        </w:rPr>
        <w:t>4) в части 4 слова «индивидуаль</w:t>
      </w:r>
      <w:r w:rsidR="00C80F86">
        <w:rPr>
          <w:szCs w:val="28"/>
        </w:rPr>
        <w:t>ные предприниматели</w:t>
      </w:r>
      <w:proofErr w:type="gramStart"/>
      <w:r w:rsidR="00C80F86">
        <w:rPr>
          <w:szCs w:val="28"/>
        </w:rPr>
        <w:t>,»</w:t>
      </w:r>
      <w:proofErr w:type="gramEnd"/>
      <w:r w:rsidR="00C80F86">
        <w:rPr>
          <w:szCs w:val="28"/>
        </w:rPr>
        <w:t xml:space="preserve"> исключить.</w:t>
      </w:r>
    </w:p>
    <w:p w:rsidR="00F02E13" w:rsidRPr="00BE3EC7" w:rsidRDefault="00F02E13" w:rsidP="00F02E13">
      <w:pPr>
        <w:spacing w:line="480" w:lineRule="auto"/>
        <w:ind w:firstLine="709"/>
        <w:rPr>
          <w:b/>
          <w:szCs w:val="28"/>
        </w:rPr>
      </w:pPr>
      <w:r w:rsidRPr="00BE3EC7">
        <w:rPr>
          <w:b/>
          <w:szCs w:val="28"/>
        </w:rPr>
        <w:t>Статья 2</w:t>
      </w:r>
    </w:p>
    <w:p w:rsidR="005B5B41" w:rsidRPr="000748CB" w:rsidRDefault="00F02E13" w:rsidP="00F02E13">
      <w:pPr>
        <w:spacing w:line="480" w:lineRule="auto"/>
        <w:ind w:firstLine="709"/>
        <w:rPr>
          <w:szCs w:val="28"/>
        </w:rPr>
      </w:pPr>
      <w:r w:rsidRPr="00BE3EC7">
        <w:rPr>
          <w:szCs w:val="28"/>
        </w:rPr>
        <w:t xml:space="preserve">Настоящий Федеральный закон вступает в силу </w:t>
      </w:r>
      <w:r w:rsidRPr="00BE3EC7">
        <w:rPr>
          <w:szCs w:val="28"/>
        </w:rPr>
        <w:br/>
        <w:t>с 1 сентября 2023 года.</w:t>
      </w:r>
    </w:p>
    <w:p w:rsidR="005B5B41" w:rsidRPr="005B5B41" w:rsidRDefault="005B5B41" w:rsidP="005B5B41">
      <w:pPr>
        <w:spacing w:line="480" w:lineRule="auto"/>
        <w:rPr>
          <w:szCs w:val="28"/>
        </w:rPr>
      </w:pPr>
    </w:p>
    <w:p w:rsidR="00BD0740" w:rsidRPr="00BD0740" w:rsidRDefault="005B5B41" w:rsidP="00BD0740">
      <w:pPr>
        <w:tabs>
          <w:tab w:val="center" w:pos="1474"/>
        </w:tabs>
        <w:spacing w:line="240" w:lineRule="atLeast"/>
        <w:rPr>
          <w:szCs w:val="28"/>
        </w:rPr>
      </w:pPr>
      <w:r w:rsidRPr="005B5B41">
        <w:rPr>
          <w:szCs w:val="28"/>
        </w:rPr>
        <w:tab/>
      </w:r>
      <w:r w:rsidR="00BD0740" w:rsidRPr="00BD0740">
        <w:rPr>
          <w:szCs w:val="28"/>
        </w:rPr>
        <w:t>Президент</w:t>
      </w:r>
      <w:bookmarkStart w:id="0" w:name="_GoBack"/>
      <w:bookmarkEnd w:id="0"/>
    </w:p>
    <w:p w:rsidR="00BA5925" w:rsidRPr="00C97803" w:rsidRDefault="00BD0740" w:rsidP="00BD0740">
      <w:pPr>
        <w:tabs>
          <w:tab w:val="center" w:pos="1474"/>
        </w:tabs>
        <w:spacing w:line="240" w:lineRule="atLeast"/>
        <w:rPr>
          <w:rFonts w:ascii="Times New Roman" w:hAnsi="Times New Roman"/>
          <w:szCs w:val="28"/>
        </w:rPr>
      </w:pPr>
      <w:r w:rsidRPr="00BD0740">
        <w:rPr>
          <w:szCs w:val="28"/>
        </w:rPr>
        <w:tab/>
        <w:t xml:space="preserve">Российской Федерации                                                                           </w:t>
      </w:r>
      <w:proofErr w:type="spellStart"/>
      <w:r w:rsidRPr="00BD0740">
        <w:rPr>
          <w:szCs w:val="28"/>
        </w:rPr>
        <w:t>В.Путин</w:t>
      </w:r>
      <w:proofErr w:type="spellEnd"/>
    </w:p>
    <w:sectPr w:rsidR="00BA5925" w:rsidRPr="00C97803" w:rsidSect="00BB4636">
      <w:headerReference w:type="default" r:id="rId9"/>
      <w:headerReference w:type="first" r:id="rId10"/>
      <w:pgSz w:w="11907" w:h="16840" w:code="9"/>
      <w:pgMar w:top="1418" w:right="1418" w:bottom="1701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E3" w:rsidRDefault="00F039E3">
      <w:pPr>
        <w:spacing w:line="240" w:lineRule="auto"/>
      </w:pPr>
      <w:r>
        <w:separator/>
      </w:r>
    </w:p>
  </w:endnote>
  <w:endnote w:type="continuationSeparator" w:id="0">
    <w:p w:rsidR="00F039E3" w:rsidRDefault="00F03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E3" w:rsidRDefault="00F039E3">
      <w:pPr>
        <w:spacing w:line="240" w:lineRule="auto"/>
      </w:pPr>
      <w:r>
        <w:separator/>
      </w:r>
    </w:p>
  </w:footnote>
  <w:footnote w:type="continuationSeparator" w:id="0">
    <w:p w:rsidR="00F039E3" w:rsidRDefault="00F03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A6" w:rsidRPr="00C2521A" w:rsidRDefault="009733A6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28"/>
        <w:u w:color="000000"/>
      </w:rPr>
    </w:pPr>
    <w:r w:rsidRPr="00C2521A">
      <w:rPr>
        <w:rStyle w:val="a5"/>
        <w:snapToGrid w:val="0"/>
        <w:color w:val="000000"/>
        <w:szCs w:val="28"/>
        <w:u w:color="000000"/>
      </w:rPr>
      <w:fldChar w:fldCharType="begin"/>
    </w:r>
    <w:r w:rsidRPr="00C2521A">
      <w:rPr>
        <w:rStyle w:val="a5"/>
        <w:snapToGrid w:val="0"/>
        <w:color w:val="000000"/>
        <w:szCs w:val="28"/>
        <w:u w:color="000000"/>
      </w:rPr>
      <w:instrText xml:space="preserve"> PAGE </w:instrText>
    </w:r>
    <w:r w:rsidRPr="00C2521A">
      <w:rPr>
        <w:rStyle w:val="a5"/>
        <w:snapToGrid w:val="0"/>
        <w:color w:val="000000"/>
        <w:szCs w:val="28"/>
        <w:u w:color="000000"/>
      </w:rPr>
      <w:fldChar w:fldCharType="separate"/>
    </w:r>
    <w:r w:rsidR="00C80F86">
      <w:rPr>
        <w:rStyle w:val="a5"/>
        <w:noProof/>
        <w:snapToGrid w:val="0"/>
        <w:color w:val="000000"/>
        <w:szCs w:val="28"/>
        <w:u w:color="000000"/>
      </w:rPr>
      <w:t>2</w:t>
    </w:r>
    <w:r w:rsidRPr="00C2521A">
      <w:rPr>
        <w:rStyle w:val="a5"/>
        <w:snapToGrid w:val="0"/>
        <w:color w:val="000000"/>
        <w:szCs w:val="28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A6" w:rsidRPr="002C29CA" w:rsidRDefault="009733A6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3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74"/>
    <w:multiLevelType w:val="singleLevel"/>
    <w:tmpl w:val="9F1A570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15C19DB"/>
    <w:multiLevelType w:val="singleLevel"/>
    <w:tmpl w:val="1A82533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A"/>
    <w:rsid w:val="00002F33"/>
    <w:rsid w:val="000035D2"/>
    <w:rsid w:val="00030753"/>
    <w:rsid w:val="000748CB"/>
    <w:rsid w:val="00084569"/>
    <w:rsid w:val="000A71E7"/>
    <w:rsid w:val="000D679E"/>
    <w:rsid w:val="000E2461"/>
    <w:rsid w:val="000E2521"/>
    <w:rsid w:val="000F29C2"/>
    <w:rsid w:val="0010176D"/>
    <w:rsid w:val="001214A1"/>
    <w:rsid w:val="001353BD"/>
    <w:rsid w:val="00161A4E"/>
    <w:rsid w:val="00171B40"/>
    <w:rsid w:val="00186036"/>
    <w:rsid w:val="0019106C"/>
    <w:rsid w:val="00191915"/>
    <w:rsid w:val="001921DC"/>
    <w:rsid w:val="001A07DB"/>
    <w:rsid w:val="00203BA1"/>
    <w:rsid w:val="00244CAF"/>
    <w:rsid w:val="00285673"/>
    <w:rsid w:val="0029331C"/>
    <w:rsid w:val="002C105D"/>
    <w:rsid w:val="002C29CA"/>
    <w:rsid w:val="002E715A"/>
    <w:rsid w:val="003061A9"/>
    <w:rsid w:val="0031184A"/>
    <w:rsid w:val="003131A0"/>
    <w:rsid w:val="00332023"/>
    <w:rsid w:val="0035649F"/>
    <w:rsid w:val="00356FF3"/>
    <w:rsid w:val="003578A8"/>
    <w:rsid w:val="00364A9C"/>
    <w:rsid w:val="003761E3"/>
    <w:rsid w:val="003833E2"/>
    <w:rsid w:val="003A09D0"/>
    <w:rsid w:val="003A1278"/>
    <w:rsid w:val="003B546F"/>
    <w:rsid w:val="00411B09"/>
    <w:rsid w:val="00414A64"/>
    <w:rsid w:val="00456325"/>
    <w:rsid w:val="004618CC"/>
    <w:rsid w:val="00464966"/>
    <w:rsid w:val="00466116"/>
    <w:rsid w:val="004850CD"/>
    <w:rsid w:val="00492046"/>
    <w:rsid w:val="004A6199"/>
    <w:rsid w:val="004B00B0"/>
    <w:rsid w:val="004B0C5A"/>
    <w:rsid w:val="004B2B2D"/>
    <w:rsid w:val="004B43C1"/>
    <w:rsid w:val="004C41EC"/>
    <w:rsid w:val="004D1798"/>
    <w:rsid w:val="004F53AC"/>
    <w:rsid w:val="00501A4A"/>
    <w:rsid w:val="0050265C"/>
    <w:rsid w:val="00515363"/>
    <w:rsid w:val="00537CC2"/>
    <w:rsid w:val="005413FD"/>
    <w:rsid w:val="005420B2"/>
    <w:rsid w:val="00574404"/>
    <w:rsid w:val="0057516A"/>
    <w:rsid w:val="005770E3"/>
    <w:rsid w:val="00595C6A"/>
    <w:rsid w:val="005A0DDF"/>
    <w:rsid w:val="005B5B41"/>
    <w:rsid w:val="005C5CC6"/>
    <w:rsid w:val="005D27B8"/>
    <w:rsid w:val="005E6F04"/>
    <w:rsid w:val="00604FC7"/>
    <w:rsid w:val="006106CF"/>
    <w:rsid w:val="0061104C"/>
    <w:rsid w:val="00616A6B"/>
    <w:rsid w:val="00630FB1"/>
    <w:rsid w:val="00632DF3"/>
    <w:rsid w:val="00682577"/>
    <w:rsid w:val="006825F4"/>
    <w:rsid w:val="00693705"/>
    <w:rsid w:val="006C43B3"/>
    <w:rsid w:val="006E2046"/>
    <w:rsid w:val="006E5C12"/>
    <w:rsid w:val="00700AF2"/>
    <w:rsid w:val="007246E3"/>
    <w:rsid w:val="00745E94"/>
    <w:rsid w:val="00781C8E"/>
    <w:rsid w:val="00793795"/>
    <w:rsid w:val="007A1B0E"/>
    <w:rsid w:val="007A2965"/>
    <w:rsid w:val="007A5B8A"/>
    <w:rsid w:val="007A5D5D"/>
    <w:rsid w:val="007D47DA"/>
    <w:rsid w:val="007E794C"/>
    <w:rsid w:val="007F307C"/>
    <w:rsid w:val="00800AED"/>
    <w:rsid w:val="00807753"/>
    <w:rsid w:val="008132BB"/>
    <w:rsid w:val="00817F2B"/>
    <w:rsid w:val="00842352"/>
    <w:rsid w:val="0085389D"/>
    <w:rsid w:val="00856F30"/>
    <w:rsid w:val="008637B2"/>
    <w:rsid w:val="00884916"/>
    <w:rsid w:val="008858E7"/>
    <w:rsid w:val="008B0367"/>
    <w:rsid w:val="008B6388"/>
    <w:rsid w:val="008B7A7B"/>
    <w:rsid w:val="008C3184"/>
    <w:rsid w:val="008E7991"/>
    <w:rsid w:val="00904213"/>
    <w:rsid w:val="00915A5E"/>
    <w:rsid w:val="00955C3A"/>
    <w:rsid w:val="009733A6"/>
    <w:rsid w:val="00984B01"/>
    <w:rsid w:val="00993CA5"/>
    <w:rsid w:val="009B66AE"/>
    <w:rsid w:val="009B6ED9"/>
    <w:rsid w:val="009C01FB"/>
    <w:rsid w:val="009D252F"/>
    <w:rsid w:val="009E3542"/>
    <w:rsid w:val="009E3943"/>
    <w:rsid w:val="009E69EB"/>
    <w:rsid w:val="009F26B2"/>
    <w:rsid w:val="00A2421F"/>
    <w:rsid w:val="00A25C5D"/>
    <w:rsid w:val="00A312EC"/>
    <w:rsid w:val="00A437AC"/>
    <w:rsid w:val="00A72310"/>
    <w:rsid w:val="00AA025E"/>
    <w:rsid w:val="00AB22C5"/>
    <w:rsid w:val="00AC799D"/>
    <w:rsid w:val="00AE78E1"/>
    <w:rsid w:val="00B00B54"/>
    <w:rsid w:val="00B06A8F"/>
    <w:rsid w:val="00B10C3B"/>
    <w:rsid w:val="00B2362A"/>
    <w:rsid w:val="00B44A0A"/>
    <w:rsid w:val="00B52545"/>
    <w:rsid w:val="00B57676"/>
    <w:rsid w:val="00B80840"/>
    <w:rsid w:val="00B818C2"/>
    <w:rsid w:val="00B916EB"/>
    <w:rsid w:val="00BA5925"/>
    <w:rsid w:val="00BB4636"/>
    <w:rsid w:val="00BC1274"/>
    <w:rsid w:val="00BC40DA"/>
    <w:rsid w:val="00BC6F77"/>
    <w:rsid w:val="00BD0740"/>
    <w:rsid w:val="00BD423F"/>
    <w:rsid w:val="00BD719F"/>
    <w:rsid w:val="00BE2BE4"/>
    <w:rsid w:val="00BE6C49"/>
    <w:rsid w:val="00BF5D53"/>
    <w:rsid w:val="00C2521A"/>
    <w:rsid w:val="00C366B0"/>
    <w:rsid w:val="00C518F2"/>
    <w:rsid w:val="00C71951"/>
    <w:rsid w:val="00C77664"/>
    <w:rsid w:val="00C80F86"/>
    <w:rsid w:val="00C84AE0"/>
    <w:rsid w:val="00C93A4C"/>
    <w:rsid w:val="00C97803"/>
    <w:rsid w:val="00CA38E9"/>
    <w:rsid w:val="00CB5F5A"/>
    <w:rsid w:val="00CC3049"/>
    <w:rsid w:val="00CE12FB"/>
    <w:rsid w:val="00CF6A7D"/>
    <w:rsid w:val="00D053A5"/>
    <w:rsid w:val="00D066F8"/>
    <w:rsid w:val="00D268C8"/>
    <w:rsid w:val="00D4718D"/>
    <w:rsid w:val="00D84BC6"/>
    <w:rsid w:val="00DA5EA2"/>
    <w:rsid w:val="00DD21F5"/>
    <w:rsid w:val="00DD632D"/>
    <w:rsid w:val="00DF2EE9"/>
    <w:rsid w:val="00E33FD4"/>
    <w:rsid w:val="00E54554"/>
    <w:rsid w:val="00E7556E"/>
    <w:rsid w:val="00E75716"/>
    <w:rsid w:val="00E97882"/>
    <w:rsid w:val="00EB285A"/>
    <w:rsid w:val="00EE35A5"/>
    <w:rsid w:val="00F02E13"/>
    <w:rsid w:val="00F039E3"/>
    <w:rsid w:val="00F06F5C"/>
    <w:rsid w:val="00F207BA"/>
    <w:rsid w:val="00F26047"/>
    <w:rsid w:val="00F924C0"/>
    <w:rsid w:val="00FE15D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rsid w:val="002C29CA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7">
    <w:name w:val="Основной текст с отступом Знак"/>
    <w:link w:val="a6"/>
    <w:semiHidden/>
    <w:rsid w:val="002C29CA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42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6825F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6825F4"/>
    <w:pPr>
      <w:shd w:val="clear" w:color="auto" w:fill="FFFFFF"/>
      <w:spacing w:line="324" w:lineRule="exact"/>
    </w:pPr>
    <w:rPr>
      <w:rFonts w:ascii="Times New Roman" w:hAnsi="Times New Roman"/>
      <w:sz w:val="27"/>
      <w:szCs w:val="27"/>
    </w:rPr>
  </w:style>
  <w:style w:type="character" w:styleId="ab">
    <w:name w:val="Hyperlink"/>
    <w:uiPriority w:val="99"/>
    <w:unhideWhenUsed/>
    <w:rsid w:val="006825F4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6E5C1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rsid w:val="002C29CA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7">
    <w:name w:val="Основной текст с отступом Знак"/>
    <w:link w:val="a6"/>
    <w:semiHidden/>
    <w:rsid w:val="002C29CA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BD4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42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locked/>
    <w:rsid w:val="006825F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6825F4"/>
    <w:pPr>
      <w:shd w:val="clear" w:color="auto" w:fill="FFFFFF"/>
      <w:spacing w:line="324" w:lineRule="exact"/>
    </w:pPr>
    <w:rPr>
      <w:rFonts w:ascii="Times New Roman" w:hAnsi="Times New Roman"/>
      <w:sz w:val="27"/>
      <w:szCs w:val="27"/>
    </w:rPr>
  </w:style>
  <w:style w:type="character" w:styleId="ab">
    <w:name w:val="Hyperlink"/>
    <w:uiPriority w:val="99"/>
    <w:unhideWhenUsed/>
    <w:rsid w:val="006825F4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6E5C1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1E75-317D-4E0D-8AC2-6F9022D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1617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consultantplus://offline/ref=29B930D0BAFB702422A356B226261C5243659B7E10681BAFD92DDC90FB9EEF59C940D0D109B777C001r2I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СЕЛЕЗНЕВ Григорий Игоревич</cp:lastModifiedBy>
  <cp:revision>19</cp:revision>
  <cp:lastPrinted>2022-11-16T14:41:00Z</cp:lastPrinted>
  <dcterms:created xsi:type="dcterms:W3CDTF">2019-12-16T08:37:00Z</dcterms:created>
  <dcterms:modified xsi:type="dcterms:W3CDTF">2022-11-16T14:43:00Z</dcterms:modified>
</cp:coreProperties>
</file>