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4" w:rsidRDefault="00492046" w:rsidP="005B5B41">
      <w:pPr>
        <w:spacing w:line="240" w:lineRule="atLeast"/>
        <w:ind w:left="6521"/>
        <w:jc w:val="left"/>
        <w:rPr>
          <w:szCs w:val="28"/>
        </w:rPr>
      </w:pPr>
      <w:r w:rsidRPr="00C77664">
        <w:rPr>
          <w:szCs w:val="28"/>
        </w:rPr>
        <w:t>Проект № </w:t>
      </w:r>
      <w:r w:rsidR="00A96A98">
        <w:rPr>
          <w:szCs w:val="28"/>
        </w:rPr>
        <w:t>19688</w:t>
      </w:r>
      <w:r w:rsidRPr="00C77664">
        <w:rPr>
          <w:szCs w:val="28"/>
        </w:rPr>
        <w:t>-</w:t>
      </w:r>
      <w:r w:rsidR="00D0579F">
        <w:rPr>
          <w:szCs w:val="28"/>
        </w:rPr>
        <w:t>8</w:t>
      </w:r>
    </w:p>
    <w:p w:rsidR="00492046" w:rsidRPr="00C77664" w:rsidRDefault="00492046" w:rsidP="005B5B41">
      <w:pPr>
        <w:spacing w:line="240" w:lineRule="atLeast"/>
        <w:ind w:left="6521"/>
        <w:jc w:val="left"/>
        <w:rPr>
          <w:szCs w:val="28"/>
        </w:rPr>
      </w:pPr>
      <w:r w:rsidRPr="00C77664">
        <w:rPr>
          <w:szCs w:val="28"/>
        </w:rPr>
        <w:t>в третьем чтении</w:t>
      </w:r>
    </w:p>
    <w:p w:rsidR="00492046" w:rsidRDefault="00492046" w:rsidP="000035D2">
      <w:pPr>
        <w:spacing w:line="0" w:lineRule="atLeast"/>
        <w:contextualSpacing/>
        <w:rPr>
          <w:rFonts w:ascii="Times New Roman" w:hAnsi="Times New Roman"/>
          <w:szCs w:val="28"/>
        </w:rPr>
      </w:pPr>
    </w:p>
    <w:p w:rsidR="00492046" w:rsidRPr="00C77664" w:rsidRDefault="00492046" w:rsidP="000035D2">
      <w:pPr>
        <w:spacing w:after="100" w:afterAutospacing="1" w:line="0" w:lineRule="atLeast"/>
        <w:contextualSpacing/>
        <w:rPr>
          <w:rFonts w:ascii="Times New Roman" w:hAnsi="Times New Roman"/>
          <w:szCs w:val="28"/>
        </w:rPr>
      </w:pPr>
    </w:p>
    <w:p w:rsidR="00492046" w:rsidRPr="00C77664" w:rsidRDefault="00492046" w:rsidP="000035D2">
      <w:pPr>
        <w:spacing w:line="0" w:lineRule="atLeast"/>
        <w:contextualSpacing/>
        <w:rPr>
          <w:rFonts w:ascii="Times New Roman" w:hAnsi="Times New Roman"/>
          <w:szCs w:val="28"/>
        </w:rPr>
      </w:pPr>
    </w:p>
    <w:p w:rsidR="00C77664" w:rsidRPr="000748CB" w:rsidRDefault="00C77664" w:rsidP="005B5B41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CE12FB" w:rsidRDefault="00CE12FB" w:rsidP="005B5B41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92046" w:rsidRPr="00C77664" w:rsidRDefault="00492046" w:rsidP="00492046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C77664">
        <w:rPr>
          <w:rFonts w:ascii="Times New Roman" w:hAnsi="Times New Roman"/>
          <w:b/>
          <w:szCs w:val="28"/>
        </w:rPr>
        <w:t>ФЕДЕРАЛЬНЫЙ ЗАКОН</w:t>
      </w:r>
    </w:p>
    <w:p w:rsidR="00C97803" w:rsidRPr="003B546F" w:rsidRDefault="00C97803" w:rsidP="00CE12FB">
      <w:pPr>
        <w:spacing w:line="360" w:lineRule="auto"/>
        <w:rPr>
          <w:rFonts w:ascii="Times New Roman" w:hAnsi="Times New Roman"/>
          <w:szCs w:val="28"/>
        </w:rPr>
      </w:pPr>
    </w:p>
    <w:p w:rsidR="002C29CA" w:rsidRPr="003B546F" w:rsidRDefault="002C29CA" w:rsidP="00CE12FB">
      <w:pPr>
        <w:spacing w:line="360" w:lineRule="auto"/>
        <w:rPr>
          <w:rFonts w:ascii="Times New Roman" w:hAnsi="Times New Roman"/>
          <w:szCs w:val="28"/>
        </w:rPr>
      </w:pPr>
    </w:p>
    <w:p w:rsidR="00A96A98" w:rsidRPr="00D60A6D" w:rsidRDefault="00A96A98" w:rsidP="00A96A98">
      <w:pPr>
        <w:spacing w:line="240" w:lineRule="auto"/>
        <w:jc w:val="center"/>
        <w:rPr>
          <w:rStyle w:val="ac"/>
          <w:rFonts w:eastAsiaTheme="majorEastAsia"/>
          <w:color w:val="000000" w:themeColor="text1"/>
          <w:szCs w:val="28"/>
        </w:rPr>
      </w:pPr>
      <w:r>
        <w:rPr>
          <w:rStyle w:val="ac"/>
          <w:rFonts w:eastAsiaTheme="majorEastAsia"/>
          <w:color w:val="000000" w:themeColor="text1"/>
          <w:szCs w:val="28"/>
        </w:rPr>
        <w:t xml:space="preserve">О внесении изменений в </w:t>
      </w:r>
      <w:r w:rsidRPr="00D60A6D">
        <w:rPr>
          <w:rStyle w:val="ac"/>
          <w:rFonts w:eastAsiaTheme="majorEastAsia"/>
          <w:color w:val="000000" w:themeColor="text1"/>
          <w:szCs w:val="28"/>
        </w:rPr>
        <w:t>Федеральн</w:t>
      </w:r>
      <w:r>
        <w:rPr>
          <w:rStyle w:val="ac"/>
          <w:rFonts w:eastAsiaTheme="majorEastAsia"/>
          <w:color w:val="000000" w:themeColor="text1"/>
          <w:szCs w:val="28"/>
        </w:rPr>
        <w:t>ый закон</w:t>
      </w:r>
      <w:r w:rsidRPr="00D60A6D">
        <w:rPr>
          <w:rStyle w:val="ac"/>
          <w:rFonts w:eastAsiaTheme="majorEastAsia"/>
          <w:color w:val="000000" w:themeColor="text1"/>
          <w:szCs w:val="28"/>
        </w:rPr>
        <w:t xml:space="preserve"> </w:t>
      </w:r>
    </w:p>
    <w:p w:rsidR="000D679E" w:rsidRPr="003B546F" w:rsidRDefault="00A96A98" w:rsidP="00A96A98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D60A6D">
        <w:rPr>
          <w:rStyle w:val="ac"/>
          <w:rFonts w:eastAsiaTheme="majorEastAsia"/>
          <w:color w:val="000000" w:themeColor="text1"/>
          <w:szCs w:val="28"/>
        </w:rPr>
        <w:t>«Об обращении лекарственных средств</w:t>
      </w:r>
      <w:r>
        <w:rPr>
          <w:rStyle w:val="ac"/>
          <w:rFonts w:eastAsiaTheme="majorEastAsia"/>
          <w:color w:val="000000" w:themeColor="text1"/>
          <w:szCs w:val="28"/>
        </w:rPr>
        <w:t>»</w:t>
      </w:r>
    </w:p>
    <w:p w:rsidR="000D679E" w:rsidRPr="003B546F" w:rsidRDefault="000D679E" w:rsidP="000D679E">
      <w:pPr>
        <w:spacing w:line="360" w:lineRule="auto"/>
        <w:rPr>
          <w:rFonts w:ascii="Times New Roman" w:hAnsi="Times New Roman"/>
          <w:szCs w:val="28"/>
        </w:rPr>
      </w:pPr>
    </w:p>
    <w:p w:rsidR="000D679E" w:rsidRDefault="000D679E" w:rsidP="000D679E">
      <w:pPr>
        <w:spacing w:line="360" w:lineRule="auto"/>
        <w:rPr>
          <w:rFonts w:ascii="Times New Roman" w:hAnsi="Times New Roman"/>
          <w:szCs w:val="28"/>
        </w:rPr>
      </w:pPr>
    </w:p>
    <w:p w:rsidR="000D679E" w:rsidRPr="003B546F" w:rsidRDefault="000D679E" w:rsidP="000D679E">
      <w:pPr>
        <w:spacing w:line="360" w:lineRule="auto"/>
        <w:rPr>
          <w:rFonts w:ascii="Times New Roman" w:hAnsi="Times New Roman"/>
          <w:szCs w:val="28"/>
        </w:rPr>
      </w:pPr>
      <w:r w:rsidRPr="00842352">
        <w:rPr>
          <w:rFonts w:ascii="Times New Roman" w:hAnsi="Times New Roman"/>
          <w:color w:val="FFFFFF" w:themeColor="background1"/>
          <w:szCs w:val="28"/>
        </w:rPr>
        <w:t>Принят Государственной Думой</w:t>
      </w:r>
      <w:r w:rsidRPr="00842352">
        <w:rPr>
          <w:rFonts w:ascii="Times New Roman" w:hAnsi="Times New Roman"/>
          <w:color w:val="FFFFFF" w:themeColor="background1"/>
          <w:szCs w:val="28"/>
        </w:rPr>
        <w:tab/>
      </w:r>
      <w:r w:rsidRPr="00842352">
        <w:rPr>
          <w:rFonts w:ascii="Times New Roman" w:hAnsi="Times New Roman"/>
          <w:color w:val="FFFFFF" w:themeColor="background1"/>
          <w:szCs w:val="28"/>
        </w:rPr>
        <w:tab/>
      </w:r>
      <w:r w:rsidRPr="00842352">
        <w:rPr>
          <w:rFonts w:ascii="Times New Roman" w:hAnsi="Times New Roman"/>
          <w:color w:val="FFFFFF" w:themeColor="background1"/>
          <w:szCs w:val="28"/>
        </w:rPr>
        <w:tab/>
      </w:r>
      <w:r w:rsidR="00630FB1" w:rsidRPr="00842352">
        <w:rPr>
          <w:rFonts w:ascii="Times New Roman" w:hAnsi="Times New Roman"/>
          <w:color w:val="FFFFFF" w:themeColor="background1"/>
          <w:szCs w:val="28"/>
        </w:rPr>
        <w:t>9</w:t>
      </w:r>
      <w:r w:rsidRPr="00842352">
        <w:rPr>
          <w:rFonts w:ascii="Times New Roman" w:hAnsi="Times New Roman"/>
          <w:color w:val="FFFFFF" w:themeColor="background1"/>
          <w:szCs w:val="28"/>
        </w:rPr>
        <w:t xml:space="preserve"> </w:t>
      </w:r>
      <w:r w:rsidR="00630FB1" w:rsidRPr="00842352">
        <w:rPr>
          <w:rFonts w:ascii="Times New Roman" w:hAnsi="Times New Roman"/>
          <w:color w:val="FFFFFF" w:themeColor="background1"/>
          <w:szCs w:val="28"/>
        </w:rPr>
        <w:t>июня</w:t>
      </w:r>
      <w:r w:rsidRPr="00842352">
        <w:rPr>
          <w:rFonts w:ascii="Times New Roman" w:hAnsi="Times New Roman"/>
          <w:color w:val="FFFFFF" w:themeColor="background1"/>
          <w:szCs w:val="28"/>
        </w:rPr>
        <w:t xml:space="preserve"> 2021 года венной </w:t>
      </w:r>
      <w:r w:rsidRPr="00B44A0A">
        <w:rPr>
          <w:rFonts w:ascii="Times New Roman" w:hAnsi="Times New Roman"/>
          <w:color w:val="FFFFFF" w:themeColor="background1"/>
          <w:szCs w:val="28"/>
        </w:rPr>
        <w:t>Думой</w:t>
      </w:r>
    </w:p>
    <w:p w:rsidR="000D679E" w:rsidRDefault="000D679E" w:rsidP="000D679E">
      <w:pPr>
        <w:spacing w:line="720" w:lineRule="auto"/>
        <w:ind w:firstLine="709"/>
        <w:rPr>
          <w:bCs/>
          <w:szCs w:val="28"/>
        </w:rPr>
      </w:pPr>
    </w:p>
    <w:p w:rsidR="00F02E13" w:rsidRPr="00BE3EC7" w:rsidRDefault="00F02E13" w:rsidP="00F02E13">
      <w:pPr>
        <w:spacing w:line="480" w:lineRule="auto"/>
        <w:ind w:firstLine="709"/>
        <w:rPr>
          <w:b/>
          <w:szCs w:val="28"/>
        </w:rPr>
      </w:pPr>
      <w:r w:rsidRPr="00BE3EC7">
        <w:rPr>
          <w:b/>
          <w:szCs w:val="28"/>
        </w:rPr>
        <w:t>Статья 1</w:t>
      </w:r>
    </w:p>
    <w:p w:rsidR="00A96A98" w:rsidRPr="00A96A98" w:rsidRDefault="00A96A98" w:rsidP="00A96A98">
      <w:pPr>
        <w:pStyle w:val="ad"/>
        <w:spacing w:after="0"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Внести в Федеральный закон от 12 апреля 2010 года № 61-ФЗ «Об обращении лекарственных средств» (Собрание законодательства Российской Федерации, 2010, № 16, ст. 1815; 2012, № 26, ст. 3446; 2013, № 27, ст. 3477; 2014, № 52, ст. 7540; 2015, № 29, ст. 4367; 2018, № 24,</w:t>
      </w:r>
      <w:r w:rsidRPr="00A96A98">
        <w:rPr>
          <w:rFonts w:ascii="Times New Roman" w:hAnsi="Times New Roman"/>
          <w:sz w:val="28"/>
          <w:szCs w:val="28"/>
        </w:rPr>
        <w:br/>
        <w:t xml:space="preserve">ст. 3407; № 49, ст. 7521; 2019, № 23, ст. 2917; № 31, ст. 4456; № 52, ст. 7793, 7796; 2020, № 14, ст. 2035; 2021, № 24, ст. 4188; 2022, № 13, </w:t>
      </w:r>
      <w:r w:rsidRPr="00A96A98">
        <w:rPr>
          <w:rFonts w:ascii="Times New Roman" w:hAnsi="Times New Roman"/>
          <w:sz w:val="28"/>
          <w:szCs w:val="28"/>
        </w:rPr>
        <w:br/>
        <w:t>ст. 1953) следующие изменения:</w:t>
      </w:r>
    </w:p>
    <w:p w:rsidR="00A96A98" w:rsidRPr="00A96A98" w:rsidRDefault="00A96A98" w:rsidP="00A96A98">
      <w:pPr>
        <w:spacing w:line="480" w:lineRule="auto"/>
        <w:ind w:firstLine="709"/>
        <w:rPr>
          <w:szCs w:val="28"/>
        </w:rPr>
      </w:pPr>
      <w:r w:rsidRPr="00A96A98">
        <w:rPr>
          <w:rFonts w:eastAsia="Calibri"/>
          <w:szCs w:val="28"/>
          <w:lang w:eastAsia="en-US"/>
        </w:rPr>
        <w:t>1)</w:t>
      </w:r>
      <w:r w:rsidRPr="00A96A98">
        <w:rPr>
          <w:szCs w:val="28"/>
        </w:rPr>
        <w:t xml:space="preserve"> в статье 5:</w:t>
      </w:r>
    </w:p>
    <w:p w:rsidR="00A96A98" w:rsidRPr="00A96A98" w:rsidRDefault="00A96A98" w:rsidP="00A96A98">
      <w:pPr>
        <w:spacing w:line="480" w:lineRule="auto"/>
        <w:ind w:firstLine="709"/>
        <w:rPr>
          <w:szCs w:val="28"/>
        </w:rPr>
      </w:pPr>
      <w:r w:rsidRPr="00A96A98">
        <w:rPr>
          <w:szCs w:val="28"/>
        </w:rPr>
        <w:lastRenderedPageBreak/>
        <w:t>а)</w:t>
      </w:r>
      <w:r w:rsidR="00DF0D4C">
        <w:rPr>
          <w:szCs w:val="28"/>
        </w:rPr>
        <w:t> </w:t>
      </w:r>
      <w:r w:rsidRPr="00A96A98">
        <w:rPr>
          <w:szCs w:val="28"/>
        </w:rPr>
        <w:t>пункт 8 после слова «препаратов» дополнить словами «для медицинского применения,</w:t>
      </w:r>
      <w:r w:rsidRPr="00A96A98">
        <w:t xml:space="preserve"> </w:t>
      </w:r>
      <w:r w:rsidRPr="00A96A98">
        <w:rPr>
          <w:szCs w:val="28"/>
        </w:rPr>
        <w:t>правилам хранения лекарственных средств для ветеринарного применения»;</w:t>
      </w:r>
    </w:p>
    <w:p w:rsidR="00A96A98" w:rsidRPr="00A96A98" w:rsidRDefault="00A96A98" w:rsidP="00A96A98">
      <w:pPr>
        <w:spacing w:line="480" w:lineRule="auto"/>
        <w:ind w:firstLine="709"/>
        <w:rPr>
          <w:szCs w:val="28"/>
        </w:rPr>
      </w:pPr>
      <w:r w:rsidRPr="00A96A98">
        <w:rPr>
          <w:szCs w:val="28"/>
        </w:rPr>
        <w:t>б)</w:t>
      </w:r>
      <w:r w:rsidR="00DF0D4C">
        <w:rPr>
          <w:szCs w:val="28"/>
        </w:rPr>
        <w:t> </w:t>
      </w:r>
      <w:r w:rsidRPr="00A96A98">
        <w:rPr>
          <w:szCs w:val="28"/>
        </w:rPr>
        <w:t>пункт 18 после слов «перевозки лекарственных препаратов» дополнить словами «для медицинского применения, правил хранения лекарственных средств для ветеринарного применения»;</w:t>
      </w:r>
    </w:p>
    <w:p w:rsidR="00A96A98" w:rsidRPr="00A96A98" w:rsidRDefault="00A96A98" w:rsidP="00A96A98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2) в статье 17:</w:t>
      </w:r>
    </w:p>
    <w:p w:rsidR="00A96A98" w:rsidRPr="00A96A98" w:rsidRDefault="00A96A98" w:rsidP="00A96A98">
      <w:pPr>
        <w:pStyle w:val="ad"/>
        <w:spacing w:line="48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а) часть 4 после слов «экспертизы лекарственного препарата для ветеринарного применения» дополнить словами «(за исключением лекарственного препарата для ветеринарного применения, указанного в части 4</w:t>
      </w:r>
      <w:r w:rsidRPr="00A96A98">
        <w:rPr>
          <w:rFonts w:ascii="Times New Roman" w:hAnsi="Times New Roman"/>
          <w:sz w:val="28"/>
          <w:szCs w:val="28"/>
          <w:vertAlign w:val="superscript"/>
        </w:rPr>
        <w:t>1</w:t>
      </w:r>
      <w:r w:rsidRPr="00A96A98">
        <w:rPr>
          <w:rFonts w:ascii="Times New Roman" w:hAnsi="Times New Roman"/>
          <w:sz w:val="28"/>
          <w:szCs w:val="28"/>
        </w:rPr>
        <w:t xml:space="preserve"> настоящей статьи)»;</w:t>
      </w:r>
    </w:p>
    <w:p w:rsidR="00A96A98" w:rsidRPr="00A96A98" w:rsidRDefault="00A96A98" w:rsidP="00A96A98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б) дополнить частью 4</w:t>
      </w:r>
      <w:r w:rsidRPr="00A96A98">
        <w:rPr>
          <w:rFonts w:ascii="Times New Roman" w:hAnsi="Times New Roman"/>
          <w:sz w:val="28"/>
          <w:szCs w:val="28"/>
          <w:vertAlign w:val="superscript"/>
        </w:rPr>
        <w:t>1</w:t>
      </w:r>
      <w:r w:rsidRPr="00A96A9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96A98" w:rsidRPr="00A96A98" w:rsidRDefault="00A96A98" w:rsidP="00A96A98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«4</w:t>
      </w:r>
      <w:r w:rsidRPr="00A96A98">
        <w:rPr>
          <w:rFonts w:ascii="Times New Roman" w:hAnsi="Times New Roman"/>
          <w:sz w:val="28"/>
          <w:szCs w:val="28"/>
          <w:vertAlign w:val="superscript"/>
        </w:rPr>
        <w:t>1</w:t>
      </w:r>
      <w:r w:rsidRPr="00A96A98">
        <w:rPr>
          <w:rFonts w:ascii="Times New Roman" w:hAnsi="Times New Roman"/>
          <w:sz w:val="28"/>
          <w:szCs w:val="28"/>
        </w:rPr>
        <w:t>. При проведении ускоренной процедуры экспертизы лекарственного препарата для ветеринарного применения, предназначенного для лечения домашних животных, определенных Федеральным законом от 27 декабря 2018 года № 498-ФЗ «Об ответственном обращении с животными и о внесении изменений в 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и </w:t>
      </w:r>
      <w:r w:rsidRPr="00A96A98">
        <w:rPr>
          <w:rFonts w:ascii="Times New Roman" w:hAnsi="Times New Roman"/>
          <w:sz w:val="28"/>
          <w:szCs w:val="28"/>
        </w:rPr>
        <w:t xml:space="preserve">зарегистрированного в качестве лекарственного препарата для медицинского применения, в целях его государственной регистрации вместо отчета разработчика о результатах доклинического исследования </w:t>
      </w:r>
      <w:r w:rsidRPr="00A96A98">
        <w:rPr>
          <w:rFonts w:ascii="Times New Roman" w:hAnsi="Times New Roman"/>
          <w:sz w:val="28"/>
          <w:szCs w:val="28"/>
        </w:rPr>
        <w:lastRenderedPageBreak/>
        <w:t>лекарственного средства для ветеринарного применения могут быть представлены результаты доклинического исследования соответствующего лекарственного средства для медицинского применения, а вместо отчета о результатах клинического исследования лекарственного препарата для ветеринарного применения – обзор научных работ о результатах клинических исследований лекарственного препарата для медицинского применения на видах животных, которым предназначается исследуемый лекарственный препарат.»;</w:t>
      </w:r>
    </w:p>
    <w:p w:rsidR="00A96A98" w:rsidRPr="00A96A98" w:rsidRDefault="00A96A98" w:rsidP="00A96A98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3)  в статье 26:</w:t>
      </w:r>
    </w:p>
    <w:p w:rsidR="00A96A98" w:rsidRPr="00A96A98" w:rsidRDefault="00A96A98" w:rsidP="00A96A98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а) часть 1 после слов «группировочного наименования лекарственного препарата,» дополнить словами «лекарственных препаратов для ветеринарного применения, предназначенных для лечения домашних животных, определенных Федеральным законом </w:t>
      </w:r>
      <w:r w:rsidRPr="00A96A98">
        <w:rPr>
          <w:rFonts w:ascii="Times New Roman" w:hAnsi="Times New Roman"/>
          <w:sz w:val="28"/>
          <w:szCs w:val="28"/>
        </w:rPr>
        <w:br/>
        <w:t>от 27 декабря 2018 года № 498-ФЗ «Об ответственном обращении с животными и о внесении изменений в отдельные законодательные акты Российской Федерации», и зарегистрированных в качестве лекарственных препаратов для медицинского применения,»;</w:t>
      </w:r>
    </w:p>
    <w:p w:rsidR="00A96A98" w:rsidRPr="00A96A98" w:rsidRDefault="00A96A98" w:rsidP="00A96A98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б) в части 2:</w:t>
      </w:r>
    </w:p>
    <w:p w:rsidR="00A96A98" w:rsidRPr="00A96A98" w:rsidRDefault="00A96A98" w:rsidP="00A96A98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в пункте 3 слово «гражданами)» заменить словами</w:t>
      </w:r>
      <w:r w:rsidRPr="00A96A98">
        <w:rPr>
          <w:rFonts w:ascii="Times New Roman" w:hAnsi="Times New Roman"/>
          <w:sz w:val="28"/>
          <w:szCs w:val="28"/>
        </w:rPr>
        <w:br/>
        <w:t xml:space="preserve"> «гражданами, а также лекарственных препаратов, предназначенных для лечения домашних животных, определенных Федеральным законом </w:t>
      </w:r>
      <w:r w:rsidR="00DF0D4C">
        <w:rPr>
          <w:rFonts w:ascii="Times New Roman" w:hAnsi="Times New Roman"/>
          <w:sz w:val="28"/>
          <w:szCs w:val="28"/>
        </w:rPr>
        <w:br/>
      </w:r>
      <w:r w:rsidRPr="00A96A98">
        <w:rPr>
          <w:rFonts w:ascii="Times New Roman" w:hAnsi="Times New Roman"/>
          <w:sz w:val="28"/>
          <w:szCs w:val="28"/>
        </w:rPr>
        <w:lastRenderedPageBreak/>
        <w:t>от 27 декабря 2018 года № 498-ФЗ «Об ответственном обращении с</w:t>
      </w:r>
      <w:r w:rsidR="00DF0D4C">
        <w:rPr>
          <w:rFonts w:ascii="Times New Roman" w:hAnsi="Times New Roman"/>
          <w:sz w:val="28"/>
          <w:szCs w:val="28"/>
        </w:rPr>
        <w:t> </w:t>
      </w:r>
      <w:r w:rsidRPr="00A96A98">
        <w:rPr>
          <w:rFonts w:ascii="Times New Roman" w:hAnsi="Times New Roman"/>
          <w:sz w:val="28"/>
          <w:szCs w:val="28"/>
        </w:rPr>
        <w:t>животными и о внесении изменений в отдельные законодательные акты Российской Федерации», и зарегистрированных в качестве лекарственных препаратов для медицинского применения)»;</w:t>
      </w:r>
    </w:p>
    <w:p w:rsidR="00A96A98" w:rsidRPr="00A96A98" w:rsidRDefault="00A96A98" w:rsidP="00A96A98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дополнить пунктом 6 следующего содержания: </w:t>
      </w:r>
    </w:p>
    <w:p w:rsidR="00DF0D4C" w:rsidRDefault="00A96A98" w:rsidP="00DF0D4C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«6) лекарственных препаратов для медицинского применения, государственная регистрация которых отменена, при их регистрации в</w:t>
      </w:r>
      <w:r w:rsidR="00DF0D4C">
        <w:rPr>
          <w:rFonts w:ascii="Times New Roman" w:hAnsi="Times New Roman"/>
          <w:sz w:val="28"/>
          <w:szCs w:val="28"/>
        </w:rPr>
        <w:t> </w:t>
      </w:r>
      <w:r w:rsidRPr="00A96A98">
        <w:rPr>
          <w:rFonts w:ascii="Times New Roman" w:hAnsi="Times New Roman"/>
          <w:sz w:val="28"/>
          <w:szCs w:val="28"/>
        </w:rPr>
        <w:t>качестве лекарственных препаратов для ветеринарного применения.»;</w:t>
      </w:r>
    </w:p>
    <w:p w:rsidR="00DF0D4C" w:rsidRDefault="00A96A98" w:rsidP="00DF0D4C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4) в части 1 статьи 54 слова «и правилам» заменить словом </w:t>
      </w:r>
      <w:r w:rsidRPr="00A96A98">
        <w:rPr>
          <w:rFonts w:ascii="Times New Roman" w:hAnsi="Times New Roman"/>
          <w:sz w:val="28"/>
          <w:szCs w:val="28"/>
        </w:rPr>
        <w:br/>
        <w:t>«, правил</w:t>
      </w:r>
      <w:r w:rsidRPr="00D0579F">
        <w:rPr>
          <w:rFonts w:ascii="Times New Roman" w:hAnsi="Times New Roman"/>
          <w:sz w:val="28"/>
          <w:szCs w:val="28"/>
        </w:rPr>
        <w:t>а</w:t>
      </w:r>
      <w:r w:rsidRPr="00A96A98">
        <w:rPr>
          <w:rFonts w:ascii="Times New Roman" w:hAnsi="Times New Roman"/>
          <w:sz w:val="28"/>
          <w:szCs w:val="28"/>
        </w:rPr>
        <w:t>м», после слова «препаратов» дополнить словами «для</w:t>
      </w:r>
      <w:r w:rsidR="00DF0D4C">
        <w:rPr>
          <w:rFonts w:ascii="Times New Roman" w:hAnsi="Times New Roman"/>
          <w:sz w:val="28"/>
          <w:szCs w:val="28"/>
        </w:rPr>
        <w:t> </w:t>
      </w:r>
      <w:r w:rsidRPr="00A96A98">
        <w:rPr>
          <w:rFonts w:ascii="Times New Roman" w:hAnsi="Times New Roman"/>
          <w:sz w:val="28"/>
          <w:szCs w:val="28"/>
        </w:rPr>
        <w:t>медицинского применения, правилам</w:t>
      </w:r>
      <w:bookmarkStart w:id="0" w:name="_GoBack"/>
      <w:bookmarkEnd w:id="0"/>
      <w:r w:rsidRPr="00A96A98">
        <w:rPr>
          <w:rFonts w:ascii="Times New Roman" w:hAnsi="Times New Roman"/>
          <w:sz w:val="28"/>
          <w:szCs w:val="28"/>
        </w:rPr>
        <w:t xml:space="preserve"> хранения лекарственных средств для ветеринарного применения».</w:t>
      </w:r>
    </w:p>
    <w:p w:rsidR="00DF0D4C" w:rsidRPr="00DF0D4C" w:rsidRDefault="00F02E13" w:rsidP="00DF0D4C">
      <w:pPr>
        <w:pStyle w:val="ad"/>
        <w:spacing w:line="48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0D4C">
        <w:rPr>
          <w:rFonts w:ascii="Times New Roman" w:hAnsi="Times New Roman"/>
          <w:b/>
          <w:sz w:val="28"/>
          <w:szCs w:val="28"/>
        </w:rPr>
        <w:t>Статья 2</w:t>
      </w:r>
    </w:p>
    <w:p w:rsidR="005B5B41" w:rsidRPr="00DF0D4C" w:rsidRDefault="00A96A98" w:rsidP="00DF0D4C">
      <w:pPr>
        <w:pStyle w:val="ad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D4C">
        <w:rPr>
          <w:rFonts w:ascii="Times New Roman" w:hAnsi="Times New Roman"/>
          <w:sz w:val="28"/>
          <w:szCs w:val="28"/>
        </w:rPr>
        <w:t>Настоящий Федеральный закон вступает в силу</w:t>
      </w:r>
      <w:r w:rsidRPr="00DF0D4C">
        <w:rPr>
          <w:rFonts w:ascii="Times New Roman" w:hAnsi="Times New Roman"/>
          <w:sz w:val="28"/>
          <w:szCs w:val="28"/>
        </w:rPr>
        <w:br/>
        <w:t>с 1 сентября 2023 года.</w:t>
      </w:r>
    </w:p>
    <w:p w:rsidR="00DF0D4C" w:rsidRPr="005B5B41" w:rsidRDefault="00DF0D4C" w:rsidP="00DF0D4C">
      <w:pPr>
        <w:pStyle w:val="ad"/>
        <w:spacing w:line="480" w:lineRule="auto"/>
        <w:ind w:left="0" w:firstLine="709"/>
        <w:jc w:val="both"/>
        <w:rPr>
          <w:szCs w:val="28"/>
        </w:rPr>
      </w:pPr>
    </w:p>
    <w:p w:rsidR="00BD0740" w:rsidRPr="00BD0740" w:rsidRDefault="005B5B41" w:rsidP="00A96A98">
      <w:pPr>
        <w:tabs>
          <w:tab w:val="center" w:pos="1418"/>
        </w:tabs>
        <w:spacing w:line="240" w:lineRule="atLeast"/>
        <w:rPr>
          <w:szCs w:val="28"/>
        </w:rPr>
      </w:pPr>
      <w:r w:rsidRPr="005B5B41">
        <w:rPr>
          <w:szCs w:val="28"/>
        </w:rPr>
        <w:tab/>
      </w:r>
      <w:r w:rsidR="00BD0740" w:rsidRPr="00BD0740">
        <w:rPr>
          <w:szCs w:val="28"/>
        </w:rPr>
        <w:t>Президент</w:t>
      </w:r>
    </w:p>
    <w:p w:rsidR="00BA5925" w:rsidRPr="00C97803" w:rsidRDefault="00BD0740" w:rsidP="00BD0740">
      <w:pPr>
        <w:tabs>
          <w:tab w:val="center" w:pos="1474"/>
        </w:tabs>
        <w:spacing w:line="240" w:lineRule="atLeast"/>
        <w:rPr>
          <w:rFonts w:ascii="Times New Roman" w:hAnsi="Times New Roman"/>
          <w:szCs w:val="28"/>
        </w:rPr>
      </w:pPr>
      <w:r w:rsidRPr="00BD0740">
        <w:rPr>
          <w:szCs w:val="28"/>
        </w:rPr>
        <w:tab/>
        <w:t>Российской Федерации                                                                           В.Путин</w:t>
      </w:r>
    </w:p>
    <w:sectPr w:rsidR="00BA5925" w:rsidRPr="00C97803" w:rsidSect="00BB4636">
      <w:headerReference w:type="default" r:id="rId9"/>
      <w:headerReference w:type="first" r:id="rId10"/>
      <w:pgSz w:w="11907" w:h="16840" w:code="9"/>
      <w:pgMar w:top="1418" w:right="1418" w:bottom="1701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CF" w:rsidRDefault="000458CF">
      <w:pPr>
        <w:spacing w:line="240" w:lineRule="auto"/>
      </w:pPr>
      <w:r>
        <w:separator/>
      </w:r>
    </w:p>
  </w:endnote>
  <w:endnote w:type="continuationSeparator" w:id="0">
    <w:p w:rsidR="000458CF" w:rsidRDefault="00045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CF" w:rsidRDefault="000458CF">
      <w:pPr>
        <w:spacing w:line="240" w:lineRule="auto"/>
      </w:pPr>
      <w:r>
        <w:separator/>
      </w:r>
    </w:p>
  </w:footnote>
  <w:footnote w:type="continuationSeparator" w:id="0">
    <w:p w:rsidR="000458CF" w:rsidRDefault="00045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A6" w:rsidRPr="00C2521A" w:rsidRDefault="009733A6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28"/>
        <w:u w:color="000000"/>
      </w:rPr>
    </w:pPr>
    <w:r w:rsidRPr="00C2521A">
      <w:rPr>
        <w:rStyle w:val="a5"/>
        <w:snapToGrid w:val="0"/>
        <w:color w:val="000000"/>
        <w:szCs w:val="28"/>
        <w:u w:color="000000"/>
      </w:rPr>
      <w:fldChar w:fldCharType="begin"/>
    </w:r>
    <w:r w:rsidRPr="00C2521A">
      <w:rPr>
        <w:rStyle w:val="a5"/>
        <w:snapToGrid w:val="0"/>
        <w:color w:val="000000"/>
        <w:szCs w:val="28"/>
        <w:u w:color="000000"/>
      </w:rPr>
      <w:instrText xml:space="preserve"> PAGE </w:instrText>
    </w:r>
    <w:r w:rsidRPr="00C2521A">
      <w:rPr>
        <w:rStyle w:val="a5"/>
        <w:snapToGrid w:val="0"/>
        <w:color w:val="000000"/>
        <w:szCs w:val="28"/>
        <w:u w:color="000000"/>
      </w:rPr>
      <w:fldChar w:fldCharType="separate"/>
    </w:r>
    <w:r w:rsidR="00421122">
      <w:rPr>
        <w:rStyle w:val="a5"/>
        <w:noProof/>
        <w:snapToGrid w:val="0"/>
        <w:color w:val="000000"/>
        <w:szCs w:val="28"/>
        <w:u w:color="000000"/>
      </w:rPr>
      <w:t>4</w:t>
    </w:r>
    <w:r w:rsidRPr="00C2521A">
      <w:rPr>
        <w:rStyle w:val="a5"/>
        <w:snapToGrid w:val="0"/>
        <w:color w:val="000000"/>
        <w:szCs w:val="28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A6" w:rsidRPr="002C29CA" w:rsidRDefault="009733A6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3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74"/>
    <w:multiLevelType w:val="singleLevel"/>
    <w:tmpl w:val="9F1A570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15C19DB"/>
    <w:multiLevelType w:val="singleLevel"/>
    <w:tmpl w:val="1A82533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A"/>
    <w:rsid w:val="00002F33"/>
    <w:rsid w:val="000035D2"/>
    <w:rsid w:val="00030753"/>
    <w:rsid w:val="000458CF"/>
    <w:rsid w:val="000748CB"/>
    <w:rsid w:val="00084569"/>
    <w:rsid w:val="000A127A"/>
    <w:rsid w:val="000A71E7"/>
    <w:rsid w:val="000D679E"/>
    <w:rsid w:val="000E2461"/>
    <w:rsid w:val="000E2521"/>
    <w:rsid w:val="000F29C2"/>
    <w:rsid w:val="0010176D"/>
    <w:rsid w:val="001214A1"/>
    <w:rsid w:val="001353BD"/>
    <w:rsid w:val="00161A4E"/>
    <w:rsid w:val="00171B40"/>
    <w:rsid w:val="00186036"/>
    <w:rsid w:val="0019106C"/>
    <w:rsid w:val="00191915"/>
    <w:rsid w:val="001921DC"/>
    <w:rsid w:val="001A07DB"/>
    <w:rsid w:val="00203BA1"/>
    <w:rsid w:val="00244CAF"/>
    <w:rsid w:val="00285673"/>
    <w:rsid w:val="0029331C"/>
    <w:rsid w:val="002C105D"/>
    <w:rsid w:val="002C29CA"/>
    <w:rsid w:val="002E715A"/>
    <w:rsid w:val="003061A9"/>
    <w:rsid w:val="0031184A"/>
    <w:rsid w:val="003131A0"/>
    <w:rsid w:val="00332023"/>
    <w:rsid w:val="0035649F"/>
    <w:rsid w:val="00356FF3"/>
    <w:rsid w:val="003578A8"/>
    <w:rsid w:val="00364A9C"/>
    <w:rsid w:val="003761E3"/>
    <w:rsid w:val="003833E2"/>
    <w:rsid w:val="003A09D0"/>
    <w:rsid w:val="003A1278"/>
    <w:rsid w:val="003B546F"/>
    <w:rsid w:val="00411B09"/>
    <w:rsid w:val="00414A64"/>
    <w:rsid w:val="00421122"/>
    <w:rsid w:val="00456325"/>
    <w:rsid w:val="004618CC"/>
    <w:rsid w:val="00464966"/>
    <w:rsid w:val="00466116"/>
    <w:rsid w:val="004850CD"/>
    <w:rsid w:val="00492046"/>
    <w:rsid w:val="004A6199"/>
    <w:rsid w:val="004B00B0"/>
    <w:rsid w:val="004B0C5A"/>
    <w:rsid w:val="004B2B2D"/>
    <w:rsid w:val="004B43C1"/>
    <w:rsid w:val="004C41EC"/>
    <w:rsid w:val="004D1798"/>
    <w:rsid w:val="004F53AC"/>
    <w:rsid w:val="00501A4A"/>
    <w:rsid w:val="0050265C"/>
    <w:rsid w:val="00515363"/>
    <w:rsid w:val="00537CC2"/>
    <w:rsid w:val="005413FD"/>
    <w:rsid w:val="005420B2"/>
    <w:rsid w:val="00574404"/>
    <w:rsid w:val="0057516A"/>
    <w:rsid w:val="005770E3"/>
    <w:rsid w:val="00595C6A"/>
    <w:rsid w:val="005A0DDF"/>
    <w:rsid w:val="005B5B41"/>
    <w:rsid w:val="005C5CC6"/>
    <w:rsid w:val="005D27B8"/>
    <w:rsid w:val="005E6F04"/>
    <w:rsid w:val="00604FC7"/>
    <w:rsid w:val="006106CF"/>
    <w:rsid w:val="0061104C"/>
    <w:rsid w:val="00616A6B"/>
    <w:rsid w:val="00630FB1"/>
    <w:rsid w:val="00632DF3"/>
    <w:rsid w:val="00682577"/>
    <w:rsid w:val="006825F4"/>
    <w:rsid w:val="00693705"/>
    <w:rsid w:val="006C43B3"/>
    <w:rsid w:val="006E2046"/>
    <w:rsid w:val="006E5C12"/>
    <w:rsid w:val="00700AF2"/>
    <w:rsid w:val="007246E3"/>
    <w:rsid w:val="00745E94"/>
    <w:rsid w:val="00781C8E"/>
    <w:rsid w:val="00793795"/>
    <w:rsid w:val="007A1B0E"/>
    <w:rsid w:val="007A2965"/>
    <w:rsid w:val="007A5B8A"/>
    <w:rsid w:val="007A5D5D"/>
    <w:rsid w:val="007D47DA"/>
    <w:rsid w:val="007E794C"/>
    <w:rsid w:val="007F307C"/>
    <w:rsid w:val="00800AED"/>
    <w:rsid w:val="00807753"/>
    <w:rsid w:val="008132BB"/>
    <w:rsid w:val="00817F2B"/>
    <w:rsid w:val="00842352"/>
    <w:rsid w:val="0085389D"/>
    <w:rsid w:val="00856F30"/>
    <w:rsid w:val="008637B2"/>
    <w:rsid w:val="00884916"/>
    <w:rsid w:val="008858E7"/>
    <w:rsid w:val="008B0367"/>
    <w:rsid w:val="008B6388"/>
    <w:rsid w:val="008B7A7B"/>
    <w:rsid w:val="008C3184"/>
    <w:rsid w:val="008E7991"/>
    <w:rsid w:val="00904213"/>
    <w:rsid w:val="00915A5E"/>
    <w:rsid w:val="00955C3A"/>
    <w:rsid w:val="009733A6"/>
    <w:rsid w:val="00984B01"/>
    <w:rsid w:val="00993CA5"/>
    <w:rsid w:val="009B66AE"/>
    <w:rsid w:val="009B6ED9"/>
    <w:rsid w:val="009C01FB"/>
    <w:rsid w:val="009D252F"/>
    <w:rsid w:val="009E3542"/>
    <w:rsid w:val="009E3943"/>
    <w:rsid w:val="009E69EB"/>
    <w:rsid w:val="009F26B2"/>
    <w:rsid w:val="00A2421F"/>
    <w:rsid w:val="00A25C5D"/>
    <w:rsid w:val="00A312EC"/>
    <w:rsid w:val="00A437AC"/>
    <w:rsid w:val="00A72310"/>
    <w:rsid w:val="00A96A98"/>
    <w:rsid w:val="00AA025E"/>
    <w:rsid w:val="00AB22C5"/>
    <w:rsid w:val="00AC799D"/>
    <w:rsid w:val="00AE78E1"/>
    <w:rsid w:val="00B00B54"/>
    <w:rsid w:val="00B06A8F"/>
    <w:rsid w:val="00B10C3B"/>
    <w:rsid w:val="00B2362A"/>
    <w:rsid w:val="00B44A0A"/>
    <w:rsid w:val="00B52545"/>
    <w:rsid w:val="00B57676"/>
    <w:rsid w:val="00B80840"/>
    <w:rsid w:val="00B818C2"/>
    <w:rsid w:val="00B916EB"/>
    <w:rsid w:val="00BA5925"/>
    <w:rsid w:val="00BB4636"/>
    <w:rsid w:val="00BC1274"/>
    <w:rsid w:val="00BC40DA"/>
    <w:rsid w:val="00BC6F77"/>
    <w:rsid w:val="00BD0740"/>
    <w:rsid w:val="00BD423F"/>
    <w:rsid w:val="00BD719F"/>
    <w:rsid w:val="00BE2BE4"/>
    <w:rsid w:val="00BE6C49"/>
    <w:rsid w:val="00BF5D53"/>
    <w:rsid w:val="00C2521A"/>
    <w:rsid w:val="00C366B0"/>
    <w:rsid w:val="00C518F2"/>
    <w:rsid w:val="00C71951"/>
    <w:rsid w:val="00C77664"/>
    <w:rsid w:val="00C80F86"/>
    <w:rsid w:val="00C84AE0"/>
    <w:rsid w:val="00C93A4C"/>
    <w:rsid w:val="00C97803"/>
    <w:rsid w:val="00CA38E9"/>
    <w:rsid w:val="00CB5F5A"/>
    <w:rsid w:val="00CC3049"/>
    <w:rsid w:val="00CE12FB"/>
    <w:rsid w:val="00CF6A7D"/>
    <w:rsid w:val="00D053A5"/>
    <w:rsid w:val="00D0579F"/>
    <w:rsid w:val="00D066F8"/>
    <w:rsid w:val="00D268C8"/>
    <w:rsid w:val="00D4718D"/>
    <w:rsid w:val="00D65004"/>
    <w:rsid w:val="00D84BC6"/>
    <w:rsid w:val="00DA5EA2"/>
    <w:rsid w:val="00DD21F5"/>
    <w:rsid w:val="00DD632D"/>
    <w:rsid w:val="00DF0D4C"/>
    <w:rsid w:val="00DF2EE9"/>
    <w:rsid w:val="00E33FD4"/>
    <w:rsid w:val="00E54554"/>
    <w:rsid w:val="00E7556E"/>
    <w:rsid w:val="00E75716"/>
    <w:rsid w:val="00E97882"/>
    <w:rsid w:val="00EB285A"/>
    <w:rsid w:val="00EE35A5"/>
    <w:rsid w:val="00F02E13"/>
    <w:rsid w:val="00F039E3"/>
    <w:rsid w:val="00F06F5C"/>
    <w:rsid w:val="00F207BA"/>
    <w:rsid w:val="00F26047"/>
    <w:rsid w:val="00F924C0"/>
    <w:rsid w:val="00FE15D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rsid w:val="002C29CA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7">
    <w:name w:val="Основной текст с отступом Знак"/>
    <w:link w:val="a6"/>
    <w:semiHidden/>
    <w:rsid w:val="002C29CA"/>
    <w:rPr>
      <w:rFonts w:ascii="Times New Roman" w:hAnsi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BD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42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locked/>
    <w:rsid w:val="006825F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6825F4"/>
    <w:pPr>
      <w:shd w:val="clear" w:color="auto" w:fill="FFFFFF"/>
      <w:spacing w:line="324" w:lineRule="exact"/>
    </w:pPr>
    <w:rPr>
      <w:rFonts w:ascii="Times New Roman" w:hAnsi="Times New Roman"/>
      <w:sz w:val="27"/>
      <w:szCs w:val="27"/>
    </w:rPr>
  </w:style>
  <w:style w:type="character" w:styleId="ab">
    <w:name w:val="Hyperlink"/>
    <w:uiPriority w:val="99"/>
    <w:unhideWhenUsed/>
    <w:rsid w:val="006825F4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6E5C1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A96A98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A96A9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rsid w:val="002C29CA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7">
    <w:name w:val="Основной текст с отступом Знак"/>
    <w:link w:val="a6"/>
    <w:semiHidden/>
    <w:rsid w:val="002C29CA"/>
    <w:rPr>
      <w:rFonts w:ascii="Times New Roman" w:hAnsi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BD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42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locked/>
    <w:rsid w:val="006825F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6825F4"/>
    <w:pPr>
      <w:shd w:val="clear" w:color="auto" w:fill="FFFFFF"/>
      <w:spacing w:line="324" w:lineRule="exact"/>
    </w:pPr>
    <w:rPr>
      <w:rFonts w:ascii="Times New Roman" w:hAnsi="Times New Roman"/>
      <w:sz w:val="27"/>
      <w:szCs w:val="27"/>
    </w:rPr>
  </w:style>
  <w:style w:type="character" w:styleId="ab">
    <w:name w:val="Hyperlink"/>
    <w:uiPriority w:val="99"/>
    <w:unhideWhenUsed/>
    <w:rsid w:val="006825F4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6E5C1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A96A98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A96A9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0C29-5602-4F52-BC40-7768D1D7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3868</CharactersWithSpaces>
  <SharedDoc>false</SharedDoc>
  <HLinks>
    <vt:vector size="6" baseType="variant"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consultantplus://offline/ref=29B930D0BAFB702422A356B226261C5243659B7E10681BAFD92DDC90FB9EEF59C940D0D109B777C001r2I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СЕЛЕЗНЕВ Григорий Игоревич</cp:lastModifiedBy>
  <cp:revision>21</cp:revision>
  <cp:lastPrinted>2023-04-18T11:05:00Z</cp:lastPrinted>
  <dcterms:created xsi:type="dcterms:W3CDTF">2019-12-16T08:37:00Z</dcterms:created>
  <dcterms:modified xsi:type="dcterms:W3CDTF">2023-04-18T11:38:00Z</dcterms:modified>
</cp:coreProperties>
</file>